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EA662" w14:textId="77777777" w:rsidR="004E12ED" w:rsidRPr="007B053B" w:rsidRDefault="004E12ED" w:rsidP="004E12ED">
      <w:pPr>
        <w:autoSpaceDE w:val="0"/>
        <w:autoSpaceDN w:val="0"/>
        <w:adjustRightInd w:val="0"/>
        <w:spacing w:after="0"/>
        <w:rPr>
          <w:rFonts w:cs="ChronicleTextG1-Roman"/>
          <w:b/>
          <w:i/>
          <w:sz w:val="40"/>
          <w:szCs w:val="40"/>
        </w:rPr>
      </w:pPr>
      <w:r w:rsidRPr="00D879FE">
        <w:rPr>
          <w:rFonts w:cs="ChronicleTextG1-Roman"/>
          <w:b/>
          <w:i/>
          <w:sz w:val="40"/>
          <w:szCs w:val="40"/>
        </w:rPr>
        <w:t>Women’s Health and Cancer Rights Act</w:t>
      </w:r>
    </w:p>
    <w:p w14:paraId="13A1DC2A" w14:textId="77777777" w:rsidR="004E12ED" w:rsidRDefault="004E12ED" w:rsidP="004E12ED">
      <w:pPr>
        <w:autoSpaceDE w:val="0"/>
        <w:autoSpaceDN w:val="0"/>
        <w:adjustRightInd w:val="0"/>
        <w:spacing w:after="0"/>
        <w:rPr>
          <w:rFonts w:cs="ChronicleTextG1-Roman"/>
          <w:sz w:val="24"/>
          <w:szCs w:val="24"/>
        </w:rPr>
      </w:pPr>
    </w:p>
    <w:p w14:paraId="4387F393" w14:textId="77777777" w:rsidR="004E12ED" w:rsidRDefault="004E12ED" w:rsidP="004E12ED">
      <w:pPr>
        <w:autoSpaceDE w:val="0"/>
        <w:autoSpaceDN w:val="0"/>
        <w:adjustRightInd w:val="0"/>
        <w:spacing w:after="0"/>
        <w:rPr>
          <w:rFonts w:cs="ChronicleTextG1-Roman"/>
          <w:sz w:val="24"/>
          <w:szCs w:val="24"/>
        </w:rPr>
      </w:pPr>
      <w:r>
        <w:rPr>
          <w:rFonts w:cs="ChronicleTextG1-Roman"/>
          <w:noProof/>
          <w:sz w:val="24"/>
          <w:szCs w:val="24"/>
        </w:rPr>
        <mc:AlternateContent>
          <mc:Choice Requires="wps">
            <w:drawing>
              <wp:anchor distT="0" distB="0" distL="114300" distR="114300" simplePos="0" relativeHeight="251659264" behindDoc="0" locked="0" layoutInCell="1" allowOverlap="1" wp14:anchorId="15511A12" wp14:editId="6361E1AE">
                <wp:simplePos x="0" y="0"/>
                <wp:positionH relativeFrom="column">
                  <wp:posOffset>-14605</wp:posOffset>
                </wp:positionH>
                <wp:positionV relativeFrom="paragraph">
                  <wp:posOffset>60960</wp:posOffset>
                </wp:positionV>
                <wp:extent cx="5996305" cy="2366645"/>
                <wp:effectExtent l="13970" t="13335" r="9525" b="1079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305" cy="2366645"/>
                        </a:xfrm>
                        <a:prstGeom prst="rect">
                          <a:avLst/>
                        </a:prstGeom>
                        <a:solidFill>
                          <a:srgbClr val="FFFFFF"/>
                        </a:solidFill>
                        <a:ln w="9525">
                          <a:solidFill>
                            <a:srgbClr val="000000"/>
                          </a:solidFill>
                          <a:miter lim="800000"/>
                          <a:headEnd/>
                          <a:tailEnd/>
                        </a:ln>
                      </wps:spPr>
                      <wps:txbx>
                        <w:txbxContent>
                          <w:p w14:paraId="3D1BB271" w14:textId="77777777" w:rsidR="004E12ED" w:rsidRPr="00D879FE" w:rsidRDefault="004E12ED" w:rsidP="004E12ED">
                            <w:pPr>
                              <w:autoSpaceDE w:val="0"/>
                              <w:autoSpaceDN w:val="0"/>
                              <w:adjustRightInd w:val="0"/>
                              <w:spacing w:after="0"/>
                              <w:rPr>
                                <w:rFonts w:cs="ChronicleTextG1-Roman"/>
                                <w:sz w:val="24"/>
                                <w:szCs w:val="24"/>
                              </w:rPr>
                            </w:pPr>
                            <w:r w:rsidRPr="00D879FE">
                              <w:rPr>
                                <w:rFonts w:cs="ChronicleTextG1-Roman"/>
                                <w:sz w:val="24"/>
                                <w:szCs w:val="24"/>
                              </w:rPr>
                              <w:t>The Women’s Health and Cancer Rights Act of 1998 requires group health plans to make certain benefits</w:t>
                            </w:r>
                            <w:r>
                              <w:rPr>
                                <w:rFonts w:cs="ChronicleTextG1-Roman"/>
                                <w:sz w:val="24"/>
                                <w:szCs w:val="24"/>
                              </w:rPr>
                              <w:t xml:space="preserve"> </w:t>
                            </w:r>
                            <w:r w:rsidRPr="00D879FE">
                              <w:rPr>
                                <w:rFonts w:cs="ChronicleTextG1-Roman"/>
                                <w:sz w:val="24"/>
                                <w:szCs w:val="24"/>
                              </w:rPr>
                              <w:t xml:space="preserve">available to participants who have undergone a mastectomy. </w:t>
                            </w:r>
                            <w:proofErr w:type="gramStart"/>
                            <w:r w:rsidRPr="00D879FE">
                              <w:rPr>
                                <w:rFonts w:cs="ChronicleTextG1-Roman"/>
                                <w:sz w:val="24"/>
                                <w:szCs w:val="24"/>
                              </w:rPr>
                              <w:t>In particular, a</w:t>
                            </w:r>
                            <w:proofErr w:type="gramEnd"/>
                            <w:r w:rsidRPr="00D879FE">
                              <w:rPr>
                                <w:rFonts w:cs="ChronicleTextG1-Roman"/>
                                <w:sz w:val="24"/>
                                <w:szCs w:val="24"/>
                              </w:rPr>
                              <w:t xml:space="preserve"> plan must offer mastectomy</w:t>
                            </w:r>
                            <w:r>
                              <w:rPr>
                                <w:rFonts w:cs="ChronicleTextG1-Roman"/>
                                <w:sz w:val="24"/>
                                <w:szCs w:val="24"/>
                              </w:rPr>
                              <w:t xml:space="preserve"> </w:t>
                            </w:r>
                            <w:r w:rsidRPr="00D879FE">
                              <w:rPr>
                                <w:rFonts w:cs="ChronicleTextG1-Roman"/>
                                <w:sz w:val="24"/>
                                <w:szCs w:val="24"/>
                              </w:rPr>
                              <w:t>patients benefits for:</w:t>
                            </w:r>
                          </w:p>
                          <w:p w14:paraId="6A9977E8" w14:textId="77777777" w:rsidR="004E12ED" w:rsidRPr="00D879FE" w:rsidRDefault="004E12ED" w:rsidP="004E12ED">
                            <w:pPr>
                              <w:pStyle w:val="ListParagraph"/>
                              <w:numPr>
                                <w:ilvl w:val="0"/>
                                <w:numId w:val="1"/>
                              </w:numPr>
                              <w:autoSpaceDE w:val="0"/>
                              <w:autoSpaceDN w:val="0"/>
                              <w:adjustRightInd w:val="0"/>
                              <w:spacing w:after="0"/>
                              <w:rPr>
                                <w:rFonts w:cs="ChronicleTextG1-Roman"/>
                                <w:sz w:val="24"/>
                                <w:szCs w:val="24"/>
                              </w:rPr>
                            </w:pPr>
                            <w:r w:rsidRPr="00D879FE">
                              <w:rPr>
                                <w:rFonts w:cs="ChronicleTextG1-Roman"/>
                                <w:sz w:val="24"/>
                                <w:szCs w:val="24"/>
                              </w:rPr>
                              <w:t>All stages of reconstruction of the breast on which the mastectomy was performed</w:t>
                            </w:r>
                          </w:p>
                          <w:p w14:paraId="1C99FDD6" w14:textId="77777777" w:rsidR="004E12ED" w:rsidRPr="00D879FE" w:rsidRDefault="004E12ED" w:rsidP="004E12ED">
                            <w:pPr>
                              <w:pStyle w:val="ListParagraph"/>
                              <w:numPr>
                                <w:ilvl w:val="0"/>
                                <w:numId w:val="1"/>
                              </w:numPr>
                              <w:autoSpaceDE w:val="0"/>
                              <w:autoSpaceDN w:val="0"/>
                              <w:adjustRightInd w:val="0"/>
                              <w:spacing w:after="0"/>
                              <w:rPr>
                                <w:rFonts w:cs="ChronicleTextG1-Roman"/>
                                <w:sz w:val="24"/>
                                <w:szCs w:val="24"/>
                              </w:rPr>
                            </w:pPr>
                            <w:r w:rsidRPr="00D879FE">
                              <w:rPr>
                                <w:rFonts w:cs="ChronicleTextG1-Roman"/>
                                <w:sz w:val="24"/>
                                <w:szCs w:val="24"/>
                              </w:rPr>
                              <w:t>Surgery and reconstruction of the other breast to produce a symmetrical appearance</w:t>
                            </w:r>
                          </w:p>
                          <w:p w14:paraId="5AABCC90" w14:textId="77777777" w:rsidR="004E12ED" w:rsidRPr="00D879FE" w:rsidRDefault="004E12ED" w:rsidP="004E12ED">
                            <w:pPr>
                              <w:pStyle w:val="ListParagraph"/>
                              <w:numPr>
                                <w:ilvl w:val="0"/>
                                <w:numId w:val="1"/>
                              </w:numPr>
                              <w:autoSpaceDE w:val="0"/>
                              <w:autoSpaceDN w:val="0"/>
                              <w:adjustRightInd w:val="0"/>
                              <w:spacing w:after="0"/>
                              <w:rPr>
                                <w:rFonts w:cs="ChronicleTextG1-Roman"/>
                                <w:sz w:val="24"/>
                                <w:szCs w:val="24"/>
                              </w:rPr>
                            </w:pPr>
                            <w:r w:rsidRPr="00D879FE">
                              <w:rPr>
                                <w:rFonts w:cs="ChronicleTextG1-Roman"/>
                                <w:sz w:val="24"/>
                                <w:szCs w:val="24"/>
                              </w:rPr>
                              <w:t>Prostheses</w:t>
                            </w:r>
                          </w:p>
                          <w:p w14:paraId="0BD397A4" w14:textId="77777777" w:rsidR="004E12ED" w:rsidRPr="00D879FE" w:rsidRDefault="004E12ED" w:rsidP="004E12ED">
                            <w:pPr>
                              <w:pStyle w:val="ListParagraph"/>
                              <w:numPr>
                                <w:ilvl w:val="0"/>
                                <w:numId w:val="1"/>
                              </w:numPr>
                              <w:autoSpaceDE w:val="0"/>
                              <w:autoSpaceDN w:val="0"/>
                              <w:adjustRightInd w:val="0"/>
                              <w:spacing w:after="0"/>
                              <w:rPr>
                                <w:rFonts w:cs="ChronicleTextG1-Roman"/>
                                <w:sz w:val="24"/>
                                <w:szCs w:val="24"/>
                              </w:rPr>
                            </w:pPr>
                            <w:r w:rsidRPr="00D879FE">
                              <w:rPr>
                                <w:rFonts w:cs="ChronicleTextG1-Roman"/>
                                <w:sz w:val="24"/>
                                <w:szCs w:val="24"/>
                              </w:rPr>
                              <w:t>Treatment of physical complications of the mastectomy, including lymphedema</w:t>
                            </w:r>
                          </w:p>
                          <w:p w14:paraId="4F6D348F" w14:textId="77777777" w:rsidR="004E12ED" w:rsidRDefault="004E12ED" w:rsidP="004E12ED">
                            <w:pPr>
                              <w:autoSpaceDE w:val="0"/>
                              <w:autoSpaceDN w:val="0"/>
                              <w:adjustRightInd w:val="0"/>
                              <w:spacing w:after="0"/>
                              <w:rPr>
                                <w:rFonts w:cs="ChronicleTextG1-Roman"/>
                                <w:sz w:val="24"/>
                                <w:szCs w:val="24"/>
                              </w:rPr>
                            </w:pPr>
                            <w:r w:rsidRPr="00D879FE">
                              <w:rPr>
                                <w:rFonts w:cs="ChronicleTextG1-Roman"/>
                                <w:sz w:val="24"/>
                                <w:szCs w:val="24"/>
                              </w:rPr>
                              <w:t>Our plan complies with these requirements. Benefits for these items generally are comparable to those</w:t>
                            </w:r>
                            <w:r>
                              <w:rPr>
                                <w:rFonts w:cs="ChronicleTextG1-Roman"/>
                                <w:sz w:val="24"/>
                                <w:szCs w:val="24"/>
                              </w:rPr>
                              <w:t xml:space="preserve"> </w:t>
                            </w:r>
                            <w:r w:rsidRPr="00D879FE">
                              <w:rPr>
                                <w:rFonts w:cs="ChronicleTextG1-Roman"/>
                                <w:sz w:val="24"/>
                                <w:szCs w:val="24"/>
                              </w:rPr>
                              <w:t>provided under our plan for similar types of medical services and supplies. Of course, the extent to which any of</w:t>
                            </w:r>
                            <w:r>
                              <w:rPr>
                                <w:rFonts w:cs="ChronicleTextG1-Roman"/>
                                <w:sz w:val="24"/>
                                <w:szCs w:val="24"/>
                              </w:rPr>
                              <w:t xml:space="preserve"> </w:t>
                            </w:r>
                            <w:r w:rsidRPr="00D879FE">
                              <w:rPr>
                                <w:rFonts w:cs="ChronicleTextG1-Roman"/>
                                <w:sz w:val="24"/>
                                <w:szCs w:val="24"/>
                              </w:rPr>
                              <w:t>these items is appropriate following mastectomy is a matter to be determined by the patient and her physician.</w:t>
                            </w:r>
                          </w:p>
                          <w:p w14:paraId="2B8644D1" w14:textId="77777777" w:rsidR="004E12ED" w:rsidRDefault="004E12ED" w:rsidP="004E12ED">
                            <w:pPr>
                              <w:autoSpaceDE w:val="0"/>
                              <w:autoSpaceDN w:val="0"/>
                              <w:adjustRightInd w:val="0"/>
                              <w:spacing w:after="0"/>
                              <w:rPr>
                                <w:rFonts w:cs="ChronicleTextG1-Roman"/>
                                <w:sz w:val="24"/>
                                <w:szCs w:val="24"/>
                              </w:rPr>
                            </w:pPr>
                          </w:p>
                          <w:p w14:paraId="590ACADC" w14:textId="77777777" w:rsidR="004E12ED" w:rsidRDefault="004E12ED" w:rsidP="004E12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11A12" id="_x0000_t202" coordsize="21600,21600" o:spt="202" path="m,l,21600r21600,l21600,xe">
                <v:stroke joinstyle="miter"/>
                <v:path gradientshapeok="t" o:connecttype="rect"/>
              </v:shapetype>
              <v:shape id="Text Box 4" o:spid="_x0000_s1026" type="#_x0000_t202" style="position:absolute;margin-left:-1.15pt;margin-top:4.8pt;width:472.15pt;height:18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">
                <v:textbox>
                  <w:txbxContent>
                    <w:p w14:paraId="3D1BB271" w14:textId="77777777" w:rsidR="004E12ED" w:rsidRPr="00D879FE" w:rsidRDefault="004E12ED" w:rsidP="004E12ED">
                      <w:pPr>
                        <w:autoSpaceDE w:val="0"/>
                        <w:autoSpaceDN w:val="0"/>
                        <w:adjustRightInd w:val="0"/>
                        <w:spacing w:after="0"/>
                        <w:rPr>
                          <w:rFonts w:cs="ChronicleTextG1-Roman"/>
                          <w:sz w:val="24"/>
                          <w:szCs w:val="24"/>
                        </w:rPr>
                      </w:pPr>
                      <w:r w:rsidRPr="00D879FE">
                        <w:rPr>
                          <w:rFonts w:cs="ChronicleTextG1-Roman"/>
                          <w:sz w:val="24"/>
                          <w:szCs w:val="24"/>
                        </w:rPr>
                        <w:t>The Women’s Health and Cancer Rights Act of 1998 requires group health plans to make certain benefits</w:t>
                      </w:r>
                      <w:r>
                        <w:rPr>
                          <w:rFonts w:cs="ChronicleTextG1-Roman"/>
                          <w:sz w:val="24"/>
                          <w:szCs w:val="24"/>
                        </w:rPr>
                        <w:t xml:space="preserve"> </w:t>
                      </w:r>
                      <w:r w:rsidRPr="00D879FE">
                        <w:rPr>
                          <w:rFonts w:cs="ChronicleTextG1-Roman"/>
                          <w:sz w:val="24"/>
                          <w:szCs w:val="24"/>
                        </w:rPr>
                        <w:t xml:space="preserve">available to participants who have undergone a mastectomy. </w:t>
                      </w:r>
                      <w:proofErr w:type="gramStart"/>
                      <w:r w:rsidRPr="00D879FE">
                        <w:rPr>
                          <w:rFonts w:cs="ChronicleTextG1-Roman"/>
                          <w:sz w:val="24"/>
                          <w:szCs w:val="24"/>
                        </w:rPr>
                        <w:t>In particular, a</w:t>
                      </w:r>
                      <w:proofErr w:type="gramEnd"/>
                      <w:r w:rsidRPr="00D879FE">
                        <w:rPr>
                          <w:rFonts w:cs="ChronicleTextG1-Roman"/>
                          <w:sz w:val="24"/>
                          <w:szCs w:val="24"/>
                        </w:rPr>
                        <w:t xml:space="preserve"> plan must offer mastectomy</w:t>
                      </w:r>
                      <w:r>
                        <w:rPr>
                          <w:rFonts w:cs="ChronicleTextG1-Roman"/>
                          <w:sz w:val="24"/>
                          <w:szCs w:val="24"/>
                        </w:rPr>
                        <w:t xml:space="preserve"> </w:t>
                      </w:r>
                      <w:r w:rsidRPr="00D879FE">
                        <w:rPr>
                          <w:rFonts w:cs="ChronicleTextG1-Roman"/>
                          <w:sz w:val="24"/>
                          <w:szCs w:val="24"/>
                        </w:rPr>
                        <w:t>patients benefits for:</w:t>
                      </w:r>
                    </w:p>
                    <w:p w14:paraId="6A9977E8" w14:textId="77777777" w:rsidR="004E12ED" w:rsidRPr="00D879FE" w:rsidRDefault="004E12ED" w:rsidP="004E12ED">
                      <w:pPr>
                        <w:pStyle w:val="ListParagraph"/>
                        <w:numPr>
                          <w:ilvl w:val="0"/>
                          <w:numId w:val="1"/>
                        </w:numPr>
                        <w:autoSpaceDE w:val="0"/>
                        <w:autoSpaceDN w:val="0"/>
                        <w:adjustRightInd w:val="0"/>
                        <w:spacing w:after="0"/>
                        <w:rPr>
                          <w:rFonts w:cs="ChronicleTextG1-Roman"/>
                          <w:sz w:val="24"/>
                          <w:szCs w:val="24"/>
                        </w:rPr>
                      </w:pPr>
                      <w:r w:rsidRPr="00D879FE">
                        <w:rPr>
                          <w:rFonts w:cs="ChronicleTextG1-Roman"/>
                          <w:sz w:val="24"/>
                          <w:szCs w:val="24"/>
                        </w:rPr>
                        <w:t>All stages of reconstruction of the breast on which the mastectomy was performed</w:t>
                      </w:r>
                    </w:p>
                    <w:p w14:paraId="1C99FDD6" w14:textId="77777777" w:rsidR="004E12ED" w:rsidRPr="00D879FE" w:rsidRDefault="004E12ED" w:rsidP="004E12ED">
                      <w:pPr>
                        <w:pStyle w:val="ListParagraph"/>
                        <w:numPr>
                          <w:ilvl w:val="0"/>
                          <w:numId w:val="1"/>
                        </w:numPr>
                        <w:autoSpaceDE w:val="0"/>
                        <w:autoSpaceDN w:val="0"/>
                        <w:adjustRightInd w:val="0"/>
                        <w:spacing w:after="0"/>
                        <w:rPr>
                          <w:rFonts w:cs="ChronicleTextG1-Roman"/>
                          <w:sz w:val="24"/>
                          <w:szCs w:val="24"/>
                        </w:rPr>
                      </w:pPr>
                      <w:r w:rsidRPr="00D879FE">
                        <w:rPr>
                          <w:rFonts w:cs="ChronicleTextG1-Roman"/>
                          <w:sz w:val="24"/>
                          <w:szCs w:val="24"/>
                        </w:rPr>
                        <w:t>Surgery and reconstruction of the other breast to produce a symmetrical appearance</w:t>
                      </w:r>
                    </w:p>
                    <w:p w14:paraId="5AABCC90" w14:textId="77777777" w:rsidR="004E12ED" w:rsidRPr="00D879FE" w:rsidRDefault="004E12ED" w:rsidP="004E12ED">
                      <w:pPr>
                        <w:pStyle w:val="ListParagraph"/>
                        <w:numPr>
                          <w:ilvl w:val="0"/>
                          <w:numId w:val="1"/>
                        </w:numPr>
                        <w:autoSpaceDE w:val="0"/>
                        <w:autoSpaceDN w:val="0"/>
                        <w:adjustRightInd w:val="0"/>
                        <w:spacing w:after="0"/>
                        <w:rPr>
                          <w:rFonts w:cs="ChronicleTextG1-Roman"/>
                          <w:sz w:val="24"/>
                          <w:szCs w:val="24"/>
                        </w:rPr>
                      </w:pPr>
                      <w:r w:rsidRPr="00D879FE">
                        <w:rPr>
                          <w:rFonts w:cs="ChronicleTextG1-Roman"/>
                          <w:sz w:val="24"/>
                          <w:szCs w:val="24"/>
                        </w:rPr>
                        <w:t>Prostheses</w:t>
                      </w:r>
                    </w:p>
                    <w:p w14:paraId="0BD397A4" w14:textId="77777777" w:rsidR="004E12ED" w:rsidRPr="00D879FE" w:rsidRDefault="004E12ED" w:rsidP="004E12ED">
                      <w:pPr>
                        <w:pStyle w:val="ListParagraph"/>
                        <w:numPr>
                          <w:ilvl w:val="0"/>
                          <w:numId w:val="1"/>
                        </w:numPr>
                        <w:autoSpaceDE w:val="0"/>
                        <w:autoSpaceDN w:val="0"/>
                        <w:adjustRightInd w:val="0"/>
                        <w:spacing w:after="0"/>
                        <w:rPr>
                          <w:rFonts w:cs="ChronicleTextG1-Roman"/>
                          <w:sz w:val="24"/>
                          <w:szCs w:val="24"/>
                        </w:rPr>
                      </w:pPr>
                      <w:r w:rsidRPr="00D879FE">
                        <w:rPr>
                          <w:rFonts w:cs="ChronicleTextG1-Roman"/>
                          <w:sz w:val="24"/>
                          <w:szCs w:val="24"/>
                        </w:rPr>
                        <w:t>Treatment of physical complications of the mastectomy, including lymphedema</w:t>
                      </w:r>
                    </w:p>
                    <w:p w14:paraId="4F6D348F" w14:textId="77777777" w:rsidR="004E12ED" w:rsidRDefault="004E12ED" w:rsidP="004E12ED">
                      <w:pPr>
                        <w:autoSpaceDE w:val="0"/>
                        <w:autoSpaceDN w:val="0"/>
                        <w:adjustRightInd w:val="0"/>
                        <w:spacing w:after="0"/>
                        <w:rPr>
                          <w:rFonts w:cs="ChronicleTextG1-Roman"/>
                          <w:sz w:val="24"/>
                          <w:szCs w:val="24"/>
                        </w:rPr>
                      </w:pPr>
                      <w:r w:rsidRPr="00D879FE">
                        <w:rPr>
                          <w:rFonts w:cs="ChronicleTextG1-Roman"/>
                          <w:sz w:val="24"/>
                          <w:szCs w:val="24"/>
                        </w:rPr>
                        <w:t>Our plan complies with these requirements. Benefits for these items generally are comparable to those</w:t>
                      </w:r>
                      <w:r>
                        <w:rPr>
                          <w:rFonts w:cs="ChronicleTextG1-Roman"/>
                          <w:sz w:val="24"/>
                          <w:szCs w:val="24"/>
                        </w:rPr>
                        <w:t xml:space="preserve"> </w:t>
                      </w:r>
                      <w:r w:rsidRPr="00D879FE">
                        <w:rPr>
                          <w:rFonts w:cs="ChronicleTextG1-Roman"/>
                          <w:sz w:val="24"/>
                          <w:szCs w:val="24"/>
                        </w:rPr>
                        <w:t>provided under our plan for similar types of medical services and supplies. Of course, the extent to which any of</w:t>
                      </w:r>
                      <w:r>
                        <w:rPr>
                          <w:rFonts w:cs="ChronicleTextG1-Roman"/>
                          <w:sz w:val="24"/>
                          <w:szCs w:val="24"/>
                        </w:rPr>
                        <w:t xml:space="preserve"> </w:t>
                      </w:r>
                      <w:r w:rsidRPr="00D879FE">
                        <w:rPr>
                          <w:rFonts w:cs="ChronicleTextG1-Roman"/>
                          <w:sz w:val="24"/>
                          <w:szCs w:val="24"/>
                        </w:rPr>
                        <w:t>these items is appropriate following mastectomy is a matter to be determined by the patient and her physician.</w:t>
                      </w:r>
                    </w:p>
                    <w:p w14:paraId="2B8644D1" w14:textId="77777777" w:rsidR="004E12ED" w:rsidRDefault="004E12ED" w:rsidP="004E12ED">
                      <w:pPr>
                        <w:autoSpaceDE w:val="0"/>
                        <w:autoSpaceDN w:val="0"/>
                        <w:adjustRightInd w:val="0"/>
                        <w:spacing w:after="0"/>
                        <w:rPr>
                          <w:rFonts w:cs="ChronicleTextG1-Roman"/>
                          <w:sz w:val="24"/>
                          <w:szCs w:val="24"/>
                        </w:rPr>
                      </w:pPr>
                    </w:p>
                    <w:p w14:paraId="590ACADC" w14:textId="77777777" w:rsidR="004E12ED" w:rsidRDefault="004E12ED" w:rsidP="004E12ED"/>
                  </w:txbxContent>
                </v:textbox>
              </v:shape>
            </w:pict>
          </mc:Fallback>
        </mc:AlternateContent>
      </w:r>
    </w:p>
    <w:p w14:paraId="519830B5" w14:textId="77777777" w:rsidR="004E12ED" w:rsidRDefault="004E12ED" w:rsidP="004E12ED">
      <w:pPr>
        <w:autoSpaceDE w:val="0"/>
        <w:autoSpaceDN w:val="0"/>
        <w:adjustRightInd w:val="0"/>
        <w:spacing w:after="0"/>
        <w:rPr>
          <w:rFonts w:cs="ChronicleTextG1-Roman"/>
          <w:sz w:val="24"/>
          <w:szCs w:val="24"/>
        </w:rPr>
      </w:pPr>
    </w:p>
    <w:p w14:paraId="56917595" w14:textId="77777777" w:rsidR="004E12ED" w:rsidRDefault="004E12ED" w:rsidP="004E12ED">
      <w:pPr>
        <w:autoSpaceDE w:val="0"/>
        <w:autoSpaceDN w:val="0"/>
        <w:adjustRightInd w:val="0"/>
        <w:spacing w:after="0"/>
        <w:rPr>
          <w:rFonts w:cs="ChronicleTextG1-Roman"/>
          <w:sz w:val="24"/>
          <w:szCs w:val="24"/>
        </w:rPr>
      </w:pPr>
    </w:p>
    <w:p w14:paraId="2558A933" w14:textId="77777777" w:rsidR="004E12ED" w:rsidRDefault="004E12ED" w:rsidP="004E12ED">
      <w:pPr>
        <w:autoSpaceDE w:val="0"/>
        <w:autoSpaceDN w:val="0"/>
        <w:adjustRightInd w:val="0"/>
        <w:spacing w:after="0"/>
        <w:rPr>
          <w:rFonts w:cs="ChronicleTextG1-Roman"/>
          <w:sz w:val="24"/>
          <w:szCs w:val="24"/>
        </w:rPr>
      </w:pPr>
    </w:p>
    <w:p w14:paraId="555FDBB9" w14:textId="77777777" w:rsidR="004E12ED" w:rsidRDefault="004E12ED" w:rsidP="004E12ED">
      <w:pPr>
        <w:autoSpaceDE w:val="0"/>
        <w:autoSpaceDN w:val="0"/>
        <w:adjustRightInd w:val="0"/>
        <w:spacing w:after="0"/>
        <w:rPr>
          <w:rFonts w:cs="ChronicleTextG1-Roman"/>
          <w:sz w:val="24"/>
          <w:szCs w:val="24"/>
        </w:rPr>
      </w:pPr>
    </w:p>
    <w:p w14:paraId="597D2C03" w14:textId="77777777" w:rsidR="004E12ED" w:rsidRDefault="004E12ED" w:rsidP="004E12ED">
      <w:pPr>
        <w:autoSpaceDE w:val="0"/>
        <w:autoSpaceDN w:val="0"/>
        <w:adjustRightInd w:val="0"/>
        <w:spacing w:after="0"/>
        <w:rPr>
          <w:rFonts w:cs="ChronicleTextG1-Roman"/>
          <w:sz w:val="24"/>
          <w:szCs w:val="24"/>
        </w:rPr>
      </w:pPr>
    </w:p>
    <w:p w14:paraId="320E46D5" w14:textId="77777777" w:rsidR="004E12ED" w:rsidRDefault="004E12ED" w:rsidP="004E12ED">
      <w:pPr>
        <w:autoSpaceDE w:val="0"/>
        <w:autoSpaceDN w:val="0"/>
        <w:adjustRightInd w:val="0"/>
        <w:spacing w:after="0"/>
        <w:rPr>
          <w:rFonts w:cs="ChronicleTextG1-Roman"/>
          <w:sz w:val="24"/>
          <w:szCs w:val="24"/>
        </w:rPr>
      </w:pPr>
    </w:p>
    <w:p w14:paraId="68C027C0" w14:textId="77777777" w:rsidR="004E12ED" w:rsidRDefault="004E12ED" w:rsidP="004E12ED">
      <w:pPr>
        <w:autoSpaceDE w:val="0"/>
        <w:autoSpaceDN w:val="0"/>
        <w:adjustRightInd w:val="0"/>
        <w:spacing w:after="0"/>
        <w:rPr>
          <w:rFonts w:cs="ChronicleTextG1-Roman"/>
          <w:sz w:val="24"/>
          <w:szCs w:val="24"/>
        </w:rPr>
      </w:pPr>
    </w:p>
    <w:p w14:paraId="2EC1F0CE" w14:textId="77777777" w:rsidR="004E12ED" w:rsidRDefault="004E12ED" w:rsidP="004E12ED">
      <w:pPr>
        <w:autoSpaceDE w:val="0"/>
        <w:autoSpaceDN w:val="0"/>
        <w:adjustRightInd w:val="0"/>
        <w:spacing w:after="0"/>
        <w:rPr>
          <w:rFonts w:cs="ChronicleTextG1-Roman"/>
          <w:sz w:val="24"/>
          <w:szCs w:val="24"/>
        </w:rPr>
      </w:pPr>
    </w:p>
    <w:p w14:paraId="613FD292" w14:textId="77777777" w:rsidR="004E12ED" w:rsidRDefault="004E12ED" w:rsidP="004E12ED">
      <w:pPr>
        <w:autoSpaceDE w:val="0"/>
        <w:autoSpaceDN w:val="0"/>
        <w:adjustRightInd w:val="0"/>
        <w:spacing w:after="0"/>
        <w:rPr>
          <w:rFonts w:cs="ChronicleTextG1-Roman"/>
          <w:sz w:val="24"/>
          <w:szCs w:val="24"/>
        </w:rPr>
      </w:pPr>
    </w:p>
    <w:p w14:paraId="687E0CAB" w14:textId="77777777" w:rsidR="004E12ED" w:rsidRDefault="004E12ED" w:rsidP="004E12ED">
      <w:pPr>
        <w:autoSpaceDE w:val="0"/>
        <w:autoSpaceDN w:val="0"/>
        <w:adjustRightInd w:val="0"/>
        <w:spacing w:after="0"/>
        <w:rPr>
          <w:rFonts w:cs="ChronicleTextG1-Roman"/>
          <w:sz w:val="24"/>
          <w:szCs w:val="24"/>
        </w:rPr>
      </w:pPr>
    </w:p>
    <w:p w14:paraId="46B8EFF6" w14:textId="77777777" w:rsidR="004E12ED" w:rsidRDefault="004E12ED" w:rsidP="004E12ED">
      <w:pPr>
        <w:autoSpaceDE w:val="0"/>
        <w:autoSpaceDN w:val="0"/>
        <w:adjustRightInd w:val="0"/>
        <w:spacing w:after="0"/>
        <w:rPr>
          <w:rFonts w:cs="ChronicleTextG1-Roman"/>
          <w:sz w:val="24"/>
          <w:szCs w:val="24"/>
        </w:rPr>
      </w:pPr>
    </w:p>
    <w:p w14:paraId="3FDA832A" w14:textId="77777777" w:rsidR="004E12ED" w:rsidRPr="004E12ED" w:rsidRDefault="004E12ED" w:rsidP="004E12ED">
      <w:pPr>
        <w:rPr>
          <w:b/>
          <w:bCs/>
          <w:i/>
          <w:iCs/>
          <w:sz w:val="40"/>
          <w:szCs w:val="40"/>
        </w:rPr>
      </w:pPr>
      <w:bookmarkStart w:id="0" w:name="_GoBack"/>
      <w:bookmarkEnd w:id="0"/>
      <w:r w:rsidRPr="004E12ED">
        <w:rPr>
          <w:b/>
          <w:bCs/>
          <w:i/>
          <w:iCs/>
          <w:sz w:val="40"/>
          <w:szCs w:val="40"/>
        </w:rPr>
        <w:t xml:space="preserve">Newborns’ Act Disclosure </w:t>
      </w:r>
    </w:p>
    <w:p w14:paraId="3CE6B115" w14:textId="77777777" w:rsidR="004E12ED" w:rsidRDefault="004E12ED" w:rsidP="004E12ED">
      <w:r>
        <w:t>Group health plans and health insurance issuers generally may not, under Federal law, restrict benefits for any hospital length of stay in connection with childbirth for the mother or newborn child to less than 48 hours following a vaginal delivery, or less than 96 hours following a cesarean section. However, Federal law generally does not prohibit the mother’s or newborn’s attending provider, after consulting with the mother, from discharging the mother or her newborn earlier than 48 hours (or 96 hours as applicable). In any case, plans and issuers may not, under Federal law, require that a provider obtain authorization from the plan or the insurance issuer for prescribing a length of stay not in excess of 48 hours (or 96 hours). Plans subject to State law requirements will need to prepare SPD statements describing any applicable State law.</w:t>
      </w:r>
    </w:p>
    <w:p w14:paraId="79244FC3" w14:textId="77777777" w:rsidR="00A643A9" w:rsidRPr="00C57811" w:rsidRDefault="00A643A9" w:rsidP="00A643A9">
      <w:pPr>
        <w:pStyle w:val="Pa7"/>
        <w:spacing w:after="180"/>
        <w:rPr>
          <w:rFonts w:asciiTheme="minorHAnsi" w:hAnsiTheme="minorHAnsi"/>
          <w:i/>
          <w:color w:val="211D1E"/>
          <w:sz w:val="40"/>
          <w:szCs w:val="40"/>
        </w:rPr>
      </w:pPr>
      <w:r w:rsidRPr="00C57811">
        <w:rPr>
          <w:rFonts w:asciiTheme="minorHAnsi" w:hAnsiTheme="minorHAnsi"/>
          <w:b/>
          <w:bCs/>
          <w:i/>
          <w:color w:val="211D1E"/>
          <w:sz w:val="40"/>
          <w:szCs w:val="40"/>
        </w:rPr>
        <w:t xml:space="preserve">Mental Health Parity Act </w:t>
      </w:r>
    </w:p>
    <w:p w14:paraId="0114E394" w14:textId="77777777" w:rsidR="00C57811" w:rsidRDefault="00C57811" w:rsidP="00C57811">
      <w:pPr>
        <w:pStyle w:val="Pa9"/>
        <w:pBdr>
          <w:top w:val="single" w:sz="4" w:space="1" w:color="auto"/>
          <w:left w:val="single" w:sz="4" w:space="4" w:color="auto"/>
          <w:bottom w:val="single" w:sz="4" w:space="1" w:color="auto"/>
          <w:right w:val="single" w:sz="4" w:space="4" w:color="auto"/>
        </w:pBdr>
        <w:rPr>
          <w:rFonts w:asciiTheme="minorHAnsi" w:hAnsiTheme="minorHAnsi" w:cs="HelveticaNeueLT Std Lt"/>
          <w:color w:val="211D1E"/>
        </w:rPr>
      </w:pPr>
    </w:p>
    <w:p w14:paraId="196B626F" w14:textId="77777777" w:rsidR="00A643A9" w:rsidRPr="00C57811" w:rsidRDefault="00A643A9" w:rsidP="00C57811">
      <w:pPr>
        <w:pStyle w:val="Pa9"/>
        <w:pBdr>
          <w:top w:val="single" w:sz="4" w:space="1" w:color="auto"/>
          <w:left w:val="single" w:sz="4" w:space="4" w:color="auto"/>
          <w:bottom w:val="single" w:sz="4" w:space="1" w:color="auto"/>
          <w:right w:val="single" w:sz="4" w:space="4" w:color="auto"/>
        </w:pBdr>
        <w:rPr>
          <w:rFonts w:asciiTheme="minorHAnsi" w:hAnsiTheme="minorHAnsi" w:cs="HelveticaNeueLT Std Lt"/>
          <w:color w:val="211D1E"/>
        </w:rPr>
      </w:pPr>
      <w:r w:rsidRPr="00C57811">
        <w:rPr>
          <w:rFonts w:asciiTheme="minorHAnsi" w:hAnsiTheme="minorHAnsi" w:cs="HelveticaNeueLT Std Lt"/>
          <w:color w:val="211D1E"/>
        </w:rPr>
        <w:t xml:space="preserve">Per the Mental Health Parity Act, benefits for mental health and substance-use disorder must be treated like benefits for regular medical and surgical care. For example, if there is no limitation on the number of days for inpatient and number of visits for outpatient medical care, then there can be no limitation for mental health and substance-use disorder treatments. As always, treatments must be medically necessary to qualify for coverage. Plan participants should review their plan’s certificate of coverage or benefit document for specific information about coverage, limitations and exclusions for mental health care and substance-use disorder treatments. </w:t>
      </w:r>
    </w:p>
    <w:p w14:paraId="47AC029C" w14:textId="77777777" w:rsidR="00E64FCB" w:rsidRPr="00C57811" w:rsidRDefault="00E64FCB" w:rsidP="00C57811">
      <w:pPr>
        <w:pBdr>
          <w:top w:val="single" w:sz="4" w:space="1" w:color="auto"/>
          <w:left w:val="single" w:sz="4" w:space="4" w:color="auto"/>
          <w:bottom w:val="single" w:sz="4" w:space="1" w:color="auto"/>
          <w:right w:val="single" w:sz="4" w:space="4" w:color="auto"/>
        </w:pBdr>
        <w:rPr>
          <w:sz w:val="24"/>
          <w:szCs w:val="24"/>
        </w:rPr>
      </w:pPr>
    </w:p>
    <w:sectPr w:rsidR="00E64FCB" w:rsidRPr="00C57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ChronicleTextG1-Roman">
    <w:panose1 w:val="00000000000000000000"/>
    <w:charset w:val="00"/>
    <w:family w:val="auto"/>
    <w:notTrueType/>
    <w:pitch w:val="default"/>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57B45"/>
    <w:multiLevelType w:val="hybridMultilevel"/>
    <w:tmpl w:val="D3F4B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43A9"/>
    <w:rsid w:val="004E12ED"/>
    <w:rsid w:val="00642577"/>
    <w:rsid w:val="00A643A9"/>
    <w:rsid w:val="00C57811"/>
    <w:rsid w:val="00E64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53DEC"/>
  <w15:docId w15:val="{A3C43746-A1FA-42B8-8604-9746A968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7">
    <w:name w:val="Pa7"/>
    <w:basedOn w:val="Normal"/>
    <w:next w:val="Normal"/>
    <w:uiPriority w:val="99"/>
    <w:rsid w:val="00A643A9"/>
    <w:pPr>
      <w:autoSpaceDE w:val="0"/>
      <w:autoSpaceDN w:val="0"/>
      <w:adjustRightInd w:val="0"/>
      <w:spacing w:after="0" w:line="261" w:lineRule="atLeast"/>
    </w:pPr>
    <w:rPr>
      <w:rFonts w:ascii="HelveticaNeueLT Std" w:hAnsi="HelveticaNeueLT Std"/>
      <w:sz w:val="24"/>
      <w:szCs w:val="24"/>
    </w:rPr>
  </w:style>
  <w:style w:type="paragraph" w:customStyle="1" w:styleId="Pa9">
    <w:name w:val="Pa9"/>
    <w:basedOn w:val="Normal"/>
    <w:next w:val="Normal"/>
    <w:uiPriority w:val="99"/>
    <w:rsid w:val="00A643A9"/>
    <w:pPr>
      <w:autoSpaceDE w:val="0"/>
      <w:autoSpaceDN w:val="0"/>
      <w:adjustRightInd w:val="0"/>
      <w:spacing w:after="0" w:line="181" w:lineRule="atLeast"/>
    </w:pPr>
    <w:rPr>
      <w:rFonts w:ascii="HelveticaNeueLT Std" w:hAnsi="HelveticaNeueLT Std"/>
      <w:sz w:val="24"/>
      <w:szCs w:val="24"/>
    </w:rPr>
  </w:style>
  <w:style w:type="paragraph" w:styleId="ListParagraph">
    <w:name w:val="List Paragraph"/>
    <w:basedOn w:val="Normal"/>
    <w:uiPriority w:val="34"/>
    <w:qFormat/>
    <w:rsid w:val="004E12ED"/>
    <w:pPr>
      <w:spacing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D705F4ECFE034E87ED2F9CB0D915EB" ma:contentTypeVersion="4" ma:contentTypeDescription="Create a new document." ma:contentTypeScope="" ma:versionID="813475053a6e10e17ce76f4e057abfb7">
  <xsd:schema xmlns:xsd="http://www.w3.org/2001/XMLSchema" xmlns:xs="http://www.w3.org/2001/XMLSchema" xmlns:p="http://schemas.microsoft.com/office/2006/metadata/properties" xmlns:ns3="a7695f77-4e6c-42c5-af34-96c7fefb7e24" targetNamespace="http://schemas.microsoft.com/office/2006/metadata/properties" ma:root="true" ma:fieldsID="26da5e3e1b5c1fa942a5aa30ecbe2821" ns3:_="">
    <xsd:import namespace="a7695f77-4e6c-42c5-af34-96c7fefb7e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95f77-4e6c-42c5-af34-96c7fefb7e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9987F4-8AE6-44D6-896C-4346344FB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95f77-4e6c-42c5-af34-96c7fefb7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FDB6C3-FAD0-4424-B6C3-ED3EB961D2AA}">
  <ds:schemaRefs>
    <ds:schemaRef ds:uri="http://schemas.microsoft.com/sharepoint/v3/contenttype/forms"/>
  </ds:schemaRefs>
</ds:datastoreItem>
</file>

<file path=customXml/itemProps3.xml><?xml version="1.0" encoding="utf-8"?>
<ds:datastoreItem xmlns:ds="http://schemas.openxmlformats.org/officeDocument/2006/customXml" ds:itemID="{F7C32B36-ADA5-4B77-B6E2-296222F3C3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HUB International</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Owen, Kelley</dc:creator>
  <cp:lastModifiedBy>James Tometsko</cp:lastModifiedBy>
  <cp:revision>2</cp:revision>
  <dcterms:created xsi:type="dcterms:W3CDTF">2020-11-12T14:17:00Z</dcterms:created>
  <dcterms:modified xsi:type="dcterms:W3CDTF">2020-11-12T14:17:00Z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0x010100E7D705F4ECFE034E87ED2F9CB0D915EB</vt:lpwstr>
  </property>
</Properties>
</file>